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7E" w:rsidRPr="00410B7E" w:rsidRDefault="00410B7E" w:rsidP="00573983">
      <w:pPr>
        <w:spacing w:after="0" w:line="240" w:lineRule="auto"/>
        <w:jc w:val="center"/>
        <w:rPr>
          <w:b/>
          <w:sz w:val="28"/>
        </w:rPr>
      </w:pPr>
      <w:r w:rsidRPr="00410B7E">
        <w:rPr>
          <w:b/>
          <w:sz w:val="28"/>
        </w:rPr>
        <w:t>Дошкольное образование</w:t>
      </w:r>
    </w:p>
    <w:p w:rsidR="00A425BA" w:rsidRDefault="00A425BA" w:rsidP="0042547C">
      <w:pPr>
        <w:spacing w:after="0" w:line="240" w:lineRule="auto"/>
        <w:jc w:val="center"/>
        <w:rPr>
          <w:sz w:val="28"/>
        </w:rPr>
      </w:pPr>
      <w:r>
        <w:rPr>
          <w:sz w:val="28"/>
        </w:rPr>
        <w:t>Изменение контингента воспитанников дошкольных образовательных учреждений (на 1 января)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425BA" w:rsidRPr="00A425BA" w:rsidTr="0051237C">
        <w:tc>
          <w:tcPr>
            <w:tcW w:w="1914" w:type="dxa"/>
          </w:tcPr>
          <w:p w:rsidR="00A425BA" w:rsidRPr="00A425BA" w:rsidRDefault="00A425BA" w:rsidP="00A425BA">
            <w:pPr>
              <w:spacing w:line="360" w:lineRule="auto"/>
              <w:jc w:val="center"/>
              <w:rPr>
                <w:b/>
                <w:sz w:val="28"/>
              </w:rPr>
            </w:pPr>
            <w:r w:rsidRPr="00A425BA">
              <w:rPr>
                <w:b/>
                <w:sz w:val="28"/>
              </w:rPr>
              <w:t>2017</w:t>
            </w:r>
          </w:p>
        </w:tc>
        <w:tc>
          <w:tcPr>
            <w:tcW w:w="1914" w:type="dxa"/>
          </w:tcPr>
          <w:p w:rsidR="00A425BA" w:rsidRPr="00A425BA" w:rsidRDefault="00A425BA" w:rsidP="00A425BA">
            <w:pPr>
              <w:spacing w:line="360" w:lineRule="auto"/>
              <w:jc w:val="center"/>
              <w:rPr>
                <w:b/>
                <w:sz w:val="28"/>
              </w:rPr>
            </w:pPr>
            <w:r w:rsidRPr="00A425BA">
              <w:rPr>
                <w:b/>
                <w:sz w:val="28"/>
              </w:rPr>
              <w:t>2018</w:t>
            </w:r>
          </w:p>
        </w:tc>
        <w:tc>
          <w:tcPr>
            <w:tcW w:w="1914" w:type="dxa"/>
          </w:tcPr>
          <w:p w:rsidR="00A425BA" w:rsidRPr="00A425BA" w:rsidRDefault="00A425BA" w:rsidP="00A425BA">
            <w:pPr>
              <w:spacing w:line="360" w:lineRule="auto"/>
              <w:jc w:val="center"/>
              <w:rPr>
                <w:b/>
                <w:sz w:val="28"/>
              </w:rPr>
            </w:pPr>
            <w:r w:rsidRPr="00A425BA">
              <w:rPr>
                <w:b/>
                <w:sz w:val="28"/>
              </w:rPr>
              <w:t>2019</w:t>
            </w:r>
          </w:p>
        </w:tc>
        <w:tc>
          <w:tcPr>
            <w:tcW w:w="1914" w:type="dxa"/>
          </w:tcPr>
          <w:p w:rsidR="00A425BA" w:rsidRPr="00A425BA" w:rsidRDefault="00A425BA" w:rsidP="00A425BA">
            <w:pPr>
              <w:spacing w:line="360" w:lineRule="auto"/>
              <w:jc w:val="center"/>
              <w:rPr>
                <w:b/>
                <w:sz w:val="28"/>
              </w:rPr>
            </w:pPr>
            <w:r w:rsidRPr="00A425BA">
              <w:rPr>
                <w:b/>
                <w:sz w:val="28"/>
              </w:rPr>
              <w:t>2020</w:t>
            </w:r>
          </w:p>
        </w:tc>
        <w:tc>
          <w:tcPr>
            <w:tcW w:w="1915" w:type="dxa"/>
          </w:tcPr>
          <w:p w:rsidR="00A425BA" w:rsidRPr="00A425BA" w:rsidRDefault="00A425BA" w:rsidP="00A425BA">
            <w:pPr>
              <w:spacing w:line="360" w:lineRule="auto"/>
              <w:jc w:val="center"/>
              <w:rPr>
                <w:b/>
                <w:sz w:val="28"/>
              </w:rPr>
            </w:pPr>
            <w:r w:rsidRPr="00A425BA">
              <w:rPr>
                <w:b/>
                <w:sz w:val="28"/>
              </w:rPr>
              <w:t>2021</w:t>
            </w:r>
          </w:p>
        </w:tc>
      </w:tr>
      <w:tr w:rsidR="00A425BA" w:rsidTr="0051237C">
        <w:tc>
          <w:tcPr>
            <w:tcW w:w="1914" w:type="dxa"/>
          </w:tcPr>
          <w:p w:rsidR="00A425BA" w:rsidRDefault="00A425BA" w:rsidP="0051237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852</w:t>
            </w:r>
          </w:p>
        </w:tc>
        <w:tc>
          <w:tcPr>
            <w:tcW w:w="1914" w:type="dxa"/>
          </w:tcPr>
          <w:p w:rsidR="00A425BA" w:rsidRDefault="00A425BA" w:rsidP="0051237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914" w:type="dxa"/>
          </w:tcPr>
          <w:p w:rsidR="00A425BA" w:rsidRDefault="00A425BA" w:rsidP="0051237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914" w:type="dxa"/>
          </w:tcPr>
          <w:p w:rsidR="00A425BA" w:rsidRDefault="00124E3A" w:rsidP="0051237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761</w:t>
            </w:r>
          </w:p>
        </w:tc>
        <w:tc>
          <w:tcPr>
            <w:tcW w:w="1915" w:type="dxa"/>
          </w:tcPr>
          <w:p w:rsidR="00A425BA" w:rsidRDefault="00124E3A" w:rsidP="0051237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730</w:t>
            </w:r>
          </w:p>
        </w:tc>
      </w:tr>
    </w:tbl>
    <w:p w:rsidR="00A425BA" w:rsidRDefault="00A425BA" w:rsidP="00A425BA">
      <w:pPr>
        <w:spacing w:after="0" w:line="240" w:lineRule="auto"/>
        <w:jc w:val="both"/>
        <w:rPr>
          <w:sz w:val="28"/>
        </w:rPr>
      </w:pPr>
    </w:p>
    <w:p w:rsidR="00584E1B" w:rsidRPr="00584E1B" w:rsidRDefault="00584E1B" w:rsidP="00584E1B">
      <w:pPr>
        <w:spacing w:after="0" w:line="240" w:lineRule="auto"/>
        <w:ind w:firstLine="709"/>
        <w:jc w:val="both"/>
        <w:rPr>
          <w:sz w:val="28"/>
        </w:rPr>
      </w:pPr>
      <w:r w:rsidRPr="00584E1B">
        <w:rPr>
          <w:sz w:val="28"/>
        </w:rPr>
        <w:t xml:space="preserve">Доступность дошкольного образования – значимый показатель социального климата в районе.  Основным результатом  по данному </w:t>
      </w:r>
      <w:bookmarkStart w:id="0" w:name="_GoBack"/>
      <w:bookmarkEnd w:id="0"/>
      <w:r w:rsidRPr="00584E1B">
        <w:rPr>
          <w:sz w:val="28"/>
        </w:rPr>
        <w:t xml:space="preserve">показателю продолжает оставаться сохранение  100% доступности дошкольного образования для детей в возрасте от 2 месяцев до 7 лет.    Охват дошкольным   образованием  на </w:t>
      </w:r>
      <w:r w:rsidR="009830D2">
        <w:rPr>
          <w:sz w:val="28"/>
        </w:rPr>
        <w:t>01</w:t>
      </w:r>
      <w:r w:rsidRPr="00584E1B">
        <w:rPr>
          <w:sz w:val="28"/>
        </w:rPr>
        <w:t>.</w:t>
      </w:r>
      <w:r w:rsidR="009830D2">
        <w:rPr>
          <w:sz w:val="28"/>
        </w:rPr>
        <w:t>01</w:t>
      </w:r>
      <w:r w:rsidRPr="00584E1B">
        <w:rPr>
          <w:sz w:val="28"/>
        </w:rPr>
        <w:t>.202</w:t>
      </w:r>
      <w:r w:rsidR="009830D2">
        <w:rPr>
          <w:sz w:val="28"/>
        </w:rPr>
        <w:t>2</w:t>
      </w:r>
      <w:r w:rsidRPr="00584E1B">
        <w:rPr>
          <w:sz w:val="28"/>
        </w:rPr>
        <w:t xml:space="preserve"> года  детей с 2 мес. до 7 лет составляет –84 %,  с 1 года до 7 лет  - 94%,   с 2 мес. до 3 лет - 37%.</w:t>
      </w:r>
    </w:p>
    <w:p w:rsidR="00584E1B" w:rsidRPr="00584E1B" w:rsidRDefault="00584E1B" w:rsidP="00584E1B">
      <w:pPr>
        <w:spacing w:after="0" w:line="240" w:lineRule="auto"/>
        <w:ind w:firstLine="709"/>
        <w:jc w:val="both"/>
        <w:rPr>
          <w:sz w:val="28"/>
        </w:rPr>
      </w:pPr>
      <w:r w:rsidRPr="00584E1B">
        <w:rPr>
          <w:sz w:val="28"/>
        </w:rPr>
        <w:t xml:space="preserve"> Повышение эффективности деятельности дошкольных образовательных организаций, предоставление разнообразного спектра образовательных услуг с учетом потребности общества -  первоочередные задачи, решение которых позволяет удовлетворить запросы родителей   и социума.  Сеть муниципальных образовательных организаций, реализующих основную  образовательную программу дошкольного образования в 202</w:t>
      </w:r>
      <w:r w:rsidR="009830D2">
        <w:rPr>
          <w:sz w:val="28"/>
        </w:rPr>
        <w:t>1</w:t>
      </w:r>
      <w:r w:rsidRPr="00584E1B">
        <w:rPr>
          <w:sz w:val="28"/>
        </w:rPr>
        <w:t>-202</w:t>
      </w:r>
      <w:r w:rsidR="009830D2">
        <w:rPr>
          <w:sz w:val="28"/>
        </w:rPr>
        <w:t>2</w:t>
      </w:r>
      <w:r w:rsidRPr="00584E1B">
        <w:rPr>
          <w:sz w:val="28"/>
        </w:rPr>
        <w:t xml:space="preserve">  учебном году  представлена 12 учреждениями (16 адресов образовательной деятельности), в которых функционировало 3</w:t>
      </w:r>
      <w:r w:rsidR="009830D2">
        <w:rPr>
          <w:sz w:val="28"/>
        </w:rPr>
        <w:t>8</w:t>
      </w:r>
      <w:r w:rsidRPr="00584E1B">
        <w:rPr>
          <w:sz w:val="28"/>
        </w:rPr>
        <w:t xml:space="preserve"> групп  (из них </w:t>
      </w:r>
      <w:r w:rsidR="009830D2">
        <w:rPr>
          <w:sz w:val="28"/>
        </w:rPr>
        <w:t>14</w:t>
      </w:r>
      <w:r w:rsidRPr="00584E1B">
        <w:rPr>
          <w:sz w:val="28"/>
        </w:rPr>
        <w:t xml:space="preserve"> -  разновозрастных)  с общей численностью детей на 1 января 202</w:t>
      </w:r>
      <w:r w:rsidR="009830D2">
        <w:rPr>
          <w:sz w:val="28"/>
        </w:rPr>
        <w:t>2 года – 658 человек</w:t>
      </w:r>
      <w:r w:rsidRPr="00584E1B">
        <w:rPr>
          <w:sz w:val="28"/>
        </w:rPr>
        <w:t>,  в том числе:</w:t>
      </w:r>
    </w:p>
    <w:p w:rsidR="00584E1B" w:rsidRPr="00584E1B" w:rsidRDefault="00584E1B" w:rsidP="00584E1B">
      <w:pPr>
        <w:spacing w:after="0" w:line="240" w:lineRule="auto"/>
        <w:ind w:firstLine="709"/>
        <w:jc w:val="both"/>
        <w:rPr>
          <w:sz w:val="28"/>
        </w:rPr>
      </w:pPr>
      <w:r w:rsidRPr="00584E1B">
        <w:rPr>
          <w:sz w:val="28"/>
        </w:rPr>
        <w:t xml:space="preserve">– 5 муниципальных дошкольных образовательных учреждений, </w:t>
      </w:r>
      <w:r w:rsidR="009830D2">
        <w:rPr>
          <w:sz w:val="28"/>
        </w:rPr>
        <w:t>29</w:t>
      </w:r>
      <w:r w:rsidRPr="00584E1B">
        <w:rPr>
          <w:sz w:val="28"/>
        </w:rPr>
        <w:t xml:space="preserve"> групп  с численностью воспитанников 5</w:t>
      </w:r>
      <w:r w:rsidR="009830D2">
        <w:rPr>
          <w:sz w:val="28"/>
        </w:rPr>
        <w:t>31</w:t>
      </w:r>
      <w:r w:rsidRPr="00584E1B">
        <w:rPr>
          <w:sz w:val="28"/>
        </w:rPr>
        <w:t xml:space="preserve">   человек;</w:t>
      </w:r>
    </w:p>
    <w:p w:rsidR="00584E1B" w:rsidRPr="00584E1B" w:rsidRDefault="00584E1B" w:rsidP="00584E1B">
      <w:pPr>
        <w:spacing w:after="0" w:line="240" w:lineRule="auto"/>
        <w:ind w:firstLine="709"/>
        <w:jc w:val="both"/>
        <w:rPr>
          <w:sz w:val="28"/>
        </w:rPr>
      </w:pPr>
      <w:r w:rsidRPr="00584E1B">
        <w:rPr>
          <w:sz w:val="28"/>
        </w:rPr>
        <w:t xml:space="preserve"> – 7 муниципальных общеобразовательных учреждений, имеющих в своей структуре дошкольные группы - </w:t>
      </w:r>
      <w:r w:rsidR="009830D2">
        <w:rPr>
          <w:sz w:val="28"/>
        </w:rPr>
        <w:t>9</w:t>
      </w:r>
      <w:r w:rsidRPr="00584E1B">
        <w:rPr>
          <w:sz w:val="28"/>
        </w:rPr>
        <w:t xml:space="preserve"> групп с численностью воспитанников дошкольного возраста 1</w:t>
      </w:r>
      <w:r w:rsidR="009830D2">
        <w:rPr>
          <w:sz w:val="28"/>
        </w:rPr>
        <w:t>27</w:t>
      </w:r>
      <w:r w:rsidRPr="00584E1B">
        <w:rPr>
          <w:sz w:val="28"/>
        </w:rPr>
        <w:t xml:space="preserve"> человек.</w:t>
      </w:r>
    </w:p>
    <w:p w:rsidR="00F81F69" w:rsidRDefault="00584E1B" w:rsidP="00584E1B">
      <w:pPr>
        <w:spacing w:after="0" w:line="240" w:lineRule="auto"/>
        <w:ind w:firstLine="709"/>
        <w:jc w:val="both"/>
        <w:rPr>
          <w:sz w:val="28"/>
        </w:rPr>
      </w:pPr>
      <w:r w:rsidRPr="00584E1B">
        <w:rPr>
          <w:sz w:val="28"/>
        </w:rPr>
        <w:t xml:space="preserve">     Численность воспитанников муниципальных образовательных учреждений  за последние  3 года уменьшилась на </w:t>
      </w:r>
      <w:r w:rsidR="009830D2">
        <w:rPr>
          <w:sz w:val="28"/>
        </w:rPr>
        <w:t>214</w:t>
      </w:r>
      <w:r w:rsidRPr="00584E1B">
        <w:rPr>
          <w:sz w:val="28"/>
        </w:rPr>
        <w:t xml:space="preserve"> человек, количество групп – на </w:t>
      </w:r>
      <w:r w:rsidR="009830D2">
        <w:rPr>
          <w:sz w:val="28"/>
        </w:rPr>
        <w:t>3</w:t>
      </w:r>
      <w:r w:rsidRPr="00584E1B">
        <w:rPr>
          <w:sz w:val="28"/>
        </w:rPr>
        <w:t>.  В 202</w:t>
      </w:r>
      <w:r w:rsidR="009830D2">
        <w:rPr>
          <w:sz w:val="28"/>
        </w:rPr>
        <w:t>1</w:t>
      </w:r>
      <w:r w:rsidRPr="00584E1B">
        <w:rPr>
          <w:sz w:val="28"/>
        </w:rPr>
        <w:t xml:space="preserve"> году в Верховажском муниципальном районе  родилось </w:t>
      </w:r>
      <w:r w:rsidR="00AE5AD9" w:rsidRPr="00AE5AD9">
        <w:rPr>
          <w:sz w:val="28"/>
        </w:rPr>
        <w:t>92</w:t>
      </w:r>
      <w:r w:rsidRPr="00584E1B">
        <w:rPr>
          <w:sz w:val="28"/>
        </w:rPr>
        <w:t xml:space="preserve"> детей, что на 3</w:t>
      </w:r>
      <w:r w:rsidR="00AE5AD9" w:rsidRPr="00AE5AD9">
        <w:rPr>
          <w:sz w:val="28"/>
        </w:rPr>
        <w:t>1</w:t>
      </w:r>
      <w:r w:rsidRPr="00584E1B">
        <w:rPr>
          <w:sz w:val="28"/>
        </w:rPr>
        <w:t xml:space="preserve"> меньше, чем в 2017 году.  На 1мая 2021 года очередь детей с 2 месяцев на устройство в детские сады района составила 72 человека,   актуальный спрос отсутствует. Доля детей, стоящих на учете для определения в детский сад в общей численности детей 0 – 7 лет – 8 %. Управление образования при содействии детской консультации, администраций сельских поселений ведет учет детей дошкольного возраста, подлежащих обучению по общеобразовательным программам дошкольного образования, выявляя детей, не посещающих   образовательные учреждения  и причины непосещения. </w:t>
      </w:r>
    </w:p>
    <w:p w:rsidR="008C22C0" w:rsidRDefault="008C22C0" w:rsidP="0099521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8C22C0" w:rsidRDefault="008C22C0" w:rsidP="0099521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8C22C0" w:rsidRDefault="008C22C0" w:rsidP="0099521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8C22C0" w:rsidRDefault="008C22C0" w:rsidP="0099521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99521E" w:rsidRPr="0099521E" w:rsidRDefault="0099521E" w:rsidP="0099521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99521E">
        <w:rPr>
          <w:rFonts w:eastAsia="Times New Roman"/>
          <w:sz w:val="28"/>
          <w:szCs w:val="28"/>
          <w:lang w:eastAsia="ru-RU"/>
        </w:rPr>
        <w:lastRenderedPageBreak/>
        <w:t>В районе отмечается стабильность качественных характеристик педагогического коллектива: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76"/>
        <w:gridCol w:w="952"/>
        <w:gridCol w:w="549"/>
        <w:gridCol w:w="683"/>
        <w:gridCol w:w="715"/>
        <w:gridCol w:w="1274"/>
        <w:gridCol w:w="496"/>
        <w:gridCol w:w="759"/>
        <w:gridCol w:w="1058"/>
        <w:gridCol w:w="1357"/>
      </w:tblGrid>
      <w:tr w:rsidR="0099521E" w:rsidRPr="0099521E" w:rsidTr="00A618FB">
        <w:tc>
          <w:tcPr>
            <w:tcW w:w="959" w:type="dxa"/>
            <w:vMerge w:val="restart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028" w:type="dxa"/>
            <w:gridSpan w:val="2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1947" w:type="dxa"/>
            <w:gridSpan w:val="3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Стаж, %</w:t>
            </w:r>
          </w:p>
        </w:tc>
        <w:tc>
          <w:tcPr>
            <w:tcW w:w="2529" w:type="dxa"/>
            <w:gridSpan w:val="3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Аттестация,чел.</w:t>
            </w:r>
          </w:p>
        </w:tc>
        <w:tc>
          <w:tcPr>
            <w:tcW w:w="1058" w:type="dxa"/>
            <w:vMerge w:val="restart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Курсы</w:t>
            </w:r>
          </w:p>
        </w:tc>
        <w:tc>
          <w:tcPr>
            <w:tcW w:w="1357" w:type="dxa"/>
            <w:vMerge w:val="restart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Награды </w:t>
            </w:r>
          </w:p>
        </w:tc>
      </w:tr>
      <w:tr w:rsidR="0099521E" w:rsidRPr="0099521E" w:rsidTr="00A618FB">
        <w:tc>
          <w:tcPr>
            <w:tcW w:w="959" w:type="dxa"/>
            <w:vMerge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952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Ср.сп</w:t>
            </w:r>
          </w:p>
        </w:tc>
        <w:tc>
          <w:tcPr>
            <w:tcW w:w="54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До 5</w:t>
            </w:r>
          </w:p>
        </w:tc>
        <w:tc>
          <w:tcPr>
            <w:tcW w:w="683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715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10 и более </w:t>
            </w:r>
          </w:p>
        </w:tc>
        <w:tc>
          <w:tcPr>
            <w:tcW w:w="1274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49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5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t>СЗД</w:t>
            </w:r>
            <w:r w:rsidRPr="0099521E">
              <w:rPr>
                <w:rFonts w:eastAsia="Times New Roman"/>
                <w:b/>
                <w:sz w:val="28"/>
                <w:szCs w:val="28"/>
                <w:lang w:eastAsia="ru-RU"/>
              </w:rPr>
              <w:br/>
            </w:r>
            <w:r w:rsidRPr="0099521E">
              <w:rPr>
                <w:rFonts w:eastAsia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058" w:type="dxa"/>
            <w:vMerge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vMerge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9521E" w:rsidRPr="0099521E" w:rsidTr="00A618FB">
        <w:tc>
          <w:tcPr>
            <w:tcW w:w="95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07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52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4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5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4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5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8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357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</w:tr>
      <w:tr w:rsidR="0099521E" w:rsidRPr="0099521E" w:rsidTr="00A618FB">
        <w:tc>
          <w:tcPr>
            <w:tcW w:w="959" w:type="dxa"/>
          </w:tcPr>
          <w:p w:rsidR="0099521E" w:rsidRPr="0099521E" w:rsidRDefault="0099521E" w:rsidP="0099521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 xml:space="preserve"> 2019</w:t>
            </w:r>
          </w:p>
        </w:tc>
        <w:tc>
          <w:tcPr>
            <w:tcW w:w="107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52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4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5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4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8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57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29</w:t>
            </w:r>
          </w:p>
        </w:tc>
      </w:tr>
      <w:tr w:rsidR="0099521E" w:rsidRPr="0099521E" w:rsidTr="00A618FB">
        <w:tc>
          <w:tcPr>
            <w:tcW w:w="959" w:type="dxa"/>
          </w:tcPr>
          <w:p w:rsidR="0099521E" w:rsidRPr="0099521E" w:rsidRDefault="0099521E" w:rsidP="0099521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 xml:space="preserve"> 2020</w:t>
            </w:r>
          </w:p>
        </w:tc>
        <w:tc>
          <w:tcPr>
            <w:tcW w:w="107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52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4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3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5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4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6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9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8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57" w:type="dxa"/>
          </w:tcPr>
          <w:p w:rsidR="0099521E" w:rsidRPr="0099521E" w:rsidRDefault="0099521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9521E"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</w:tr>
      <w:tr w:rsidR="00EC3754" w:rsidRPr="0099521E" w:rsidTr="00A618FB">
        <w:tc>
          <w:tcPr>
            <w:tcW w:w="959" w:type="dxa"/>
          </w:tcPr>
          <w:p w:rsidR="00EC3754" w:rsidRPr="00EC3754" w:rsidRDefault="00EC3754" w:rsidP="00AE5AD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2021</w:t>
            </w:r>
          </w:p>
        </w:tc>
        <w:tc>
          <w:tcPr>
            <w:tcW w:w="1076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52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49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3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5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74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6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9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8" w:type="dxa"/>
          </w:tcPr>
          <w:p w:rsidR="00EC3754" w:rsidRPr="0099521E" w:rsidRDefault="004B41B2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357" w:type="dxa"/>
          </w:tcPr>
          <w:p w:rsidR="00EC3754" w:rsidRPr="0099521E" w:rsidRDefault="00410B7E" w:rsidP="009952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99521E" w:rsidRPr="0099521E" w:rsidRDefault="0099521E" w:rsidP="0099521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99521E">
        <w:rPr>
          <w:rFonts w:eastAsia="Times New Roman"/>
          <w:sz w:val="28"/>
          <w:szCs w:val="28"/>
          <w:lang w:eastAsia="ru-RU"/>
        </w:rPr>
        <w:t xml:space="preserve"> </w:t>
      </w:r>
    </w:p>
    <w:p w:rsidR="0099521E" w:rsidRDefault="0099521E" w:rsidP="0099521E">
      <w:pPr>
        <w:spacing w:after="0" w:line="240" w:lineRule="auto"/>
        <w:ind w:firstLine="709"/>
        <w:jc w:val="both"/>
        <w:rPr>
          <w:sz w:val="28"/>
        </w:rPr>
      </w:pPr>
      <w:r w:rsidRPr="0099521E">
        <w:rPr>
          <w:rFonts w:eastAsia="Times New Roman"/>
          <w:sz w:val="28"/>
          <w:szCs w:val="28"/>
          <w:lang w:eastAsia="ru-RU"/>
        </w:rPr>
        <w:t>В 202</w:t>
      </w:r>
      <w:r w:rsidR="008C22C0">
        <w:rPr>
          <w:rFonts w:eastAsia="Times New Roman"/>
          <w:sz w:val="28"/>
          <w:szCs w:val="28"/>
          <w:lang w:eastAsia="ru-RU"/>
        </w:rPr>
        <w:t>0</w:t>
      </w:r>
      <w:r w:rsidRPr="0099521E">
        <w:rPr>
          <w:rFonts w:eastAsia="Times New Roman"/>
          <w:sz w:val="28"/>
          <w:szCs w:val="28"/>
          <w:lang w:eastAsia="ru-RU"/>
        </w:rPr>
        <w:t xml:space="preserve">-21 году аттестовано </w:t>
      </w:r>
      <w:r w:rsidRPr="0099521E">
        <w:rPr>
          <w:rFonts w:eastAsia="Times New Roman"/>
          <w:b/>
          <w:sz w:val="28"/>
          <w:szCs w:val="28"/>
          <w:lang w:eastAsia="ru-RU"/>
        </w:rPr>
        <w:t xml:space="preserve"> 3 </w:t>
      </w:r>
      <w:r w:rsidRPr="0099521E">
        <w:rPr>
          <w:rFonts w:eastAsia="Times New Roman"/>
          <w:sz w:val="28"/>
          <w:szCs w:val="28"/>
          <w:lang w:eastAsia="ru-RU"/>
        </w:rPr>
        <w:t xml:space="preserve">руководителя на соответствие занимаемой должности и </w:t>
      </w:r>
      <w:r w:rsidRPr="0099521E">
        <w:rPr>
          <w:rFonts w:eastAsia="Times New Roman"/>
          <w:b/>
          <w:sz w:val="28"/>
          <w:szCs w:val="28"/>
          <w:lang w:eastAsia="ru-RU"/>
        </w:rPr>
        <w:t xml:space="preserve">  10</w:t>
      </w:r>
      <w:r w:rsidRPr="0099521E">
        <w:rPr>
          <w:rFonts w:eastAsia="Times New Roman"/>
          <w:sz w:val="28"/>
          <w:szCs w:val="28"/>
          <w:lang w:eastAsia="ru-RU"/>
        </w:rPr>
        <w:t xml:space="preserve"> педагогов  -    на высшую и первую  квалификационные категории.</w:t>
      </w:r>
    </w:p>
    <w:p w:rsidR="0099521E" w:rsidRDefault="0099521E" w:rsidP="00584E1B">
      <w:pPr>
        <w:spacing w:after="0" w:line="240" w:lineRule="auto"/>
        <w:ind w:firstLine="709"/>
        <w:jc w:val="both"/>
        <w:rPr>
          <w:sz w:val="28"/>
        </w:rPr>
      </w:pPr>
    </w:p>
    <w:p w:rsidR="0099521E" w:rsidRDefault="0099521E" w:rsidP="00584E1B">
      <w:pPr>
        <w:spacing w:after="0" w:line="240" w:lineRule="auto"/>
        <w:ind w:firstLine="709"/>
        <w:jc w:val="both"/>
        <w:rPr>
          <w:sz w:val="28"/>
        </w:rPr>
      </w:pPr>
      <w:r w:rsidRPr="0099521E">
        <w:rPr>
          <w:sz w:val="28"/>
        </w:rPr>
        <w:t>В районе продолжается работа по совершенствованию условий  для реализации   стандарта дошкольного образования.  МБДОУ «Детский сад комбинированного вида №2 «Солнышко» по приказу Департамента образования  является базовым учреждением по реализации ФГОС ДО. Администрация и  педагоги в течение года принимали участие в областных онлайн-совещаниях, семинарах, вебинарах. Например,  «Патриотическое воспитание в ДОО», «Особенности проектирования рабочей программы», «Организация занятий по ознакомлению с окружающим развитию речи»  и др. Учреждения района принимают участие в Федеральном мониторинге ФГОС.ДО.  Все МБОУ заполнили электронные анкеты и выложили их в личных кабинетах. Обобщенные результаты позволяют сделать вывод, что учреждения района успешно реализуют ФГОС, для этого имеются нормативные, кадровые, материально – технические, методические условия. Необходимо продолжать их совершенствовать.</w:t>
      </w:r>
    </w:p>
    <w:p w:rsidR="0099521E" w:rsidRPr="00584E1B" w:rsidRDefault="0099521E" w:rsidP="00584E1B">
      <w:pPr>
        <w:spacing w:after="0" w:line="240" w:lineRule="auto"/>
        <w:ind w:firstLine="709"/>
        <w:jc w:val="both"/>
        <w:rPr>
          <w:sz w:val="28"/>
        </w:rPr>
      </w:pPr>
    </w:p>
    <w:p w:rsidR="00F81F69" w:rsidRDefault="00584E1B" w:rsidP="00A425BA">
      <w:pPr>
        <w:spacing w:after="0" w:line="240" w:lineRule="auto"/>
        <w:ind w:firstLine="709"/>
        <w:jc w:val="both"/>
        <w:rPr>
          <w:sz w:val="28"/>
        </w:rPr>
      </w:pPr>
      <w:r w:rsidRPr="00584E1B">
        <w:rPr>
          <w:sz w:val="28"/>
        </w:rPr>
        <w:t>В 2020  году за счет бюджетных и внебюджетных средств осуществлен капитальный ремонт МБДОУ «Детский сад общеразвивающего вида №6 «Лесная сказка»  (замена фундаментов,   оконных  и дверных блоков,  кровли, ремонт внутренних помещений, демонтаж воздушной теплотрассы и оборудование подземной теплотрассы, замена системы внешней канализации, благоустройство территории детского сада, оборудование 5 прогулочных площадок с установкой теневых навесов), в МБДОУ «Детский сад общеразвивающего вида №12» проведена замена кровли здания в с. Чушевицы, в МБОУ «Подсосенская начальная школа – детский сад» сделан монтаж системы отопления:  установлена КТП,  установлены опоры (4),  установлены электрические котлы,  радиаторы, резервный генератор. В учреждениях приобреталась детская мебель, технологическое оборудование, игрушки и пособия.</w:t>
      </w:r>
    </w:p>
    <w:p w:rsidR="00584E1B" w:rsidRPr="00584E1B" w:rsidRDefault="00584E1B" w:rsidP="00A425BA">
      <w:pPr>
        <w:spacing w:after="0" w:line="240" w:lineRule="auto"/>
        <w:ind w:firstLine="709"/>
        <w:jc w:val="both"/>
        <w:rPr>
          <w:sz w:val="28"/>
        </w:rPr>
      </w:pPr>
    </w:p>
    <w:sectPr w:rsidR="00584E1B" w:rsidRPr="0058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C7" w:rsidRDefault="002E03C7" w:rsidP="00A31D41">
      <w:pPr>
        <w:spacing w:after="0" w:line="240" w:lineRule="auto"/>
      </w:pPr>
      <w:r>
        <w:separator/>
      </w:r>
    </w:p>
  </w:endnote>
  <w:endnote w:type="continuationSeparator" w:id="0">
    <w:p w:rsidR="002E03C7" w:rsidRDefault="002E03C7" w:rsidP="00A3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C7" w:rsidRDefault="002E03C7" w:rsidP="00A31D41">
      <w:pPr>
        <w:spacing w:after="0" w:line="240" w:lineRule="auto"/>
      </w:pPr>
      <w:r>
        <w:separator/>
      </w:r>
    </w:p>
  </w:footnote>
  <w:footnote w:type="continuationSeparator" w:id="0">
    <w:p w:rsidR="002E03C7" w:rsidRDefault="002E03C7" w:rsidP="00A3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03F07"/>
    <w:multiLevelType w:val="hybridMultilevel"/>
    <w:tmpl w:val="2F86A5CC"/>
    <w:lvl w:ilvl="0" w:tplc="3D2059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E181D"/>
    <w:multiLevelType w:val="hybridMultilevel"/>
    <w:tmpl w:val="77B4D8F2"/>
    <w:lvl w:ilvl="0" w:tplc="EF4CE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EB18F9"/>
    <w:multiLevelType w:val="hybridMultilevel"/>
    <w:tmpl w:val="2F86A5CC"/>
    <w:lvl w:ilvl="0" w:tplc="3D2059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84349F"/>
    <w:multiLevelType w:val="hybridMultilevel"/>
    <w:tmpl w:val="563A7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17DCC"/>
    <w:multiLevelType w:val="hybridMultilevel"/>
    <w:tmpl w:val="A7EE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2D"/>
    <w:rsid w:val="000311A2"/>
    <w:rsid w:val="0003369B"/>
    <w:rsid w:val="000425E3"/>
    <w:rsid w:val="0006408C"/>
    <w:rsid w:val="00082887"/>
    <w:rsid w:val="00124E3A"/>
    <w:rsid w:val="002E03C7"/>
    <w:rsid w:val="002E10D6"/>
    <w:rsid w:val="00361449"/>
    <w:rsid w:val="003C1A89"/>
    <w:rsid w:val="00410B7E"/>
    <w:rsid w:val="0042547C"/>
    <w:rsid w:val="0042548D"/>
    <w:rsid w:val="004B41B2"/>
    <w:rsid w:val="004E1A32"/>
    <w:rsid w:val="005506CE"/>
    <w:rsid w:val="00553C46"/>
    <w:rsid w:val="00573983"/>
    <w:rsid w:val="0057723D"/>
    <w:rsid w:val="00584E1B"/>
    <w:rsid w:val="006357D7"/>
    <w:rsid w:val="00635F0E"/>
    <w:rsid w:val="006910CC"/>
    <w:rsid w:val="006947E8"/>
    <w:rsid w:val="00713A27"/>
    <w:rsid w:val="007D3FED"/>
    <w:rsid w:val="008C22C0"/>
    <w:rsid w:val="008D007A"/>
    <w:rsid w:val="008F26BF"/>
    <w:rsid w:val="00903ED5"/>
    <w:rsid w:val="009830D2"/>
    <w:rsid w:val="0099521E"/>
    <w:rsid w:val="009B6303"/>
    <w:rsid w:val="009C18ED"/>
    <w:rsid w:val="009E79A7"/>
    <w:rsid w:val="00A31D41"/>
    <w:rsid w:val="00A425BA"/>
    <w:rsid w:val="00AC14BE"/>
    <w:rsid w:val="00AE5AD9"/>
    <w:rsid w:val="00AF352D"/>
    <w:rsid w:val="00B57761"/>
    <w:rsid w:val="00B74BDC"/>
    <w:rsid w:val="00C11CF3"/>
    <w:rsid w:val="00C11CF9"/>
    <w:rsid w:val="00C33FC7"/>
    <w:rsid w:val="00CD4FD6"/>
    <w:rsid w:val="00DF4F2C"/>
    <w:rsid w:val="00E46C2A"/>
    <w:rsid w:val="00E5015B"/>
    <w:rsid w:val="00E82A38"/>
    <w:rsid w:val="00E84B2E"/>
    <w:rsid w:val="00EC0D16"/>
    <w:rsid w:val="00EC3754"/>
    <w:rsid w:val="00EE2BE1"/>
    <w:rsid w:val="00F31231"/>
    <w:rsid w:val="00F81F69"/>
    <w:rsid w:val="00FC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12685-A331-477A-9D43-FF88E9B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CE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5B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42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57D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6C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rticle-renderblock">
    <w:name w:val="article-render__block"/>
    <w:basedOn w:val="a"/>
    <w:rsid w:val="000828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3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D41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A3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D41"/>
    <w:rPr>
      <w:rFonts w:ascii="Times New Roman" w:eastAsia="Calibri" w:hAnsi="Times New Roman" w:cs="Times New Roman"/>
      <w:sz w:val="24"/>
    </w:rPr>
  </w:style>
  <w:style w:type="table" w:customStyle="1" w:styleId="1">
    <w:name w:val="Сетка таблицы1"/>
    <w:basedOn w:val="a1"/>
    <w:next w:val="a5"/>
    <w:uiPriority w:val="59"/>
    <w:rsid w:val="0042548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5776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5776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20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2022-07-29T12:03:00Z</dcterms:created>
  <dcterms:modified xsi:type="dcterms:W3CDTF">2022-07-29T12:03:00Z</dcterms:modified>
</cp:coreProperties>
</file>